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44B" w:rsidRDefault="001A744B" w:rsidP="0062255E">
      <w:pPr>
        <w:jc w:val="center"/>
        <w:rPr>
          <w:rFonts w:ascii="Times New Roman" w:hAnsi="Times New Roman"/>
          <w:sz w:val="28"/>
          <w:szCs w:val="28"/>
        </w:rPr>
      </w:pPr>
      <w:r>
        <w:rPr>
          <w:b/>
          <w:bCs/>
          <w:color w:val="000000"/>
          <w:sz w:val="27"/>
          <w:szCs w:val="27"/>
        </w:rPr>
        <w:tab/>
      </w:r>
      <w:r>
        <w:rPr>
          <w:rFonts w:ascii="Times New Roman" w:hAnsi="Times New Roman"/>
          <w:sz w:val="28"/>
          <w:szCs w:val="28"/>
        </w:rPr>
        <w:t>Комитет по образованию администрации</w:t>
      </w:r>
    </w:p>
    <w:p w:rsidR="001A744B" w:rsidRDefault="001A744B" w:rsidP="0062255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 «Аларский район»</w:t>
      </w:r>
    </w:p>
    <w:p w:rsidR="001A744B" w:rsidRDefault="001A744B" w:rsidP="0062255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МБОУ Кутуликская СОШ</w:t>
      </w:r>
    </w:p>
    <w:p w:rsidR="001A744B" w:rsidRDefault="001A744B" w:rsidP="0062255E">
      <w:pPr>
        <w:jc w:val="center"/>
        <w:rPr>
          <w:rFonts w:ascii="Times New Roman" w:hAnsi="Times New Roman"/>
          <w:sz w:val="28"/>
          <w:szCs w:val="28"/>
        </w:rPr>
      </w:pPr>
    </w:p>
    <w:p w:rsidR="001A744B" w:rsidRDefault="001A744B" w:rsidP="0062255E">
      <w:pPr>
        <w:jc w:val="center"/>
        <w:rPr>
          <w:rFonts w:ascii="Times New Roman" w:hAnsi="Times New Roman"/>
          <w:sz w:val="28"/>
          <w:szCs w:val="28"/>
        </w:rPr>
      </w:pPr>
    </w:p>
    <w:p w:rsidR="001A744B" w:rsidRDefault="001A744B" w:rsidP="0062255E">
      <w:pPr>
        <w:shd w:val="clear" w:color="auto" w:fill="FFFFFF"/>
        <w:spacing w:before="100" w:beforeAutospacing="1" w:after="0" w:line="36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Рабочая программа  </w:t>
      </w:r>
      <w:r>
        <w:rPr>
          <w:rFonts w:ascii="Times New Roman" w:hAnsi="Times New Roman"/>
          <w:sz w:val="28"/>
          <w:szCs w:val="28"/>
        </w:rPr>
        <w:br/>
        <w:t xml:space="preserve"> «Развитие познавательных процессов»</w:t>
      </w:r>
    </w:p>
    <w:p w:rsidR="001A744B" w:rsidRDefault="001A744B" w:rsidP="0062255E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ab/>
        <w:t xml:space="preserve">    (</w:t>
      </w:r>
      <w:r>
        <w:rPr>
          <w:rFonts w:ascii="Times New Roman" w:hAnsi="Times New Roman"/>
          <w:sz w:val="28"/>
          <w:szCs w:val="28"/>
        </w:rPr>
        <w:t>5-9 классы ЗПР)</w:t>
      </w:r>
    </w:p>
    <w:p w:rsidR="001A744B" w:rsidRDefault="001A744B" w:rsidP="0062255E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Основное общее образование</w:t>
      </w:r>
    </w:p>
    <w:p w:rsidR="001A744B" w:rsidRDefault="001A744B" w:rsidP="0062255E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на 2018-2019 учебный год</w:t>
      </w:r>
    </w:p>
    <w:p w:rsidR="001A744B" w:rsidRDefault="001A744B" w:rsidP="0062255E">
      <w:pPr>
        <w:jc w:val="center"/>
        <w:rPr>
          <w:rFonts w:ascii="Times New Roman" w:hAnsi="Times New Roman"/>
        </w:rPr>
      </w:pPr>
    </w:p>
    <w:p w:rsidR="001A744B" w:rsidRDefault="001A744B" w:rsidP="0062255E">
      <w:pPr>
        <w:jc w:val="center"/>
        <w:rPr>
          <w:rFonts w:ascii="Times New Roman" w:hAnsi="Times New Roman"/>
        </w:rPr>
      </w:pPr>
    </w:p>
    <w:p w:rsidR="001A744B" w:rsidRDefault="001A744B" w:rsidP="0062255E">
      <w:pPr>
        <w:jc w:val="center"/>
        <w:rPr>
          <w:rFonts w:ascii="Times New Roman" w:hAnsi="Times New Roman"/>
        </w:rPr>
      </w:pPr>
    </w:p>
    <w:p w:rsidR="001A744B" w:rsidRDefault="001A744B" w:rsidP="0062255E">
      <w:pPr>
        <w:jc w:val="center"/>
        <w:rPr>
          <w:rFonts w:ascii="Times New Roman" w:hAnsi="Times New Roman"/>
        </w:rPr>
      </w:pPr>
    </w:p>
    <w:p w:rsidR="001A744B" w:rsidRDefault="001A744B" w:rsidP="0062255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Составил педагог - психолог:</w:t>
      </w:r>
    </w:p>
    <w:p w:rsidR="001A744B" w:rsidRDefault="001A744B" w:rsidP="0062255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Хабудаева О.А.                        </w:t>
      </w:r>
      <w:r>
        <w:rPr>
          <w:rFonts w:ascii="Times New Roman" w:hAnsi="Times New Roman"/>
          <w:sz w:val="28"/>
          <w:szCs w:val="28"/>
        </w:rPr>
        <w:br/>
      </w:r>
    </w:p>
    <w:p w:rsidR="001A744B" w:rsidRDefault="001A744B" w:rsidP="0062255E">
      <w:pPr>
        <w:jc w:val="center"/>
        <w:rPr>
          <w:rFonts w:ascii="Times New Roman" w:hAnsi="Times New Roman"/>
          <w:sz w:val="28"/>
          <w:szCs w:val="28"/>
        </w:rPr>
      </w:pPr>
    </w:p>
    <w:p w:rsidR="001A744B" w:rsidRDefault="001A744B" w:rsidP="0062255E">
      <w:pPr>
        <w:jc w:val="center"/>
        <w:rPr>
          <w:rFonts w:ascii="Times New Roman" w:hAnsi="Times New Roman"/>
          <w:sz w:val="28"/>
          <w:szCs w:val="28"/>
        </w:rPr>
      </w:pPr>
    </w:p>
    <w:p w:rsidR="001A744B" w:rsidRDefault="001A744B" w:rsidP="0062255E">
      <w:pPr>
        <w:tabs>
          <w:tab w:val="left" w:pos="3765"/>
        </w:tabs>
        <w:rPr>
          <w:rFonts w:ascii="Times New Roman" w:hAnsi="Times New Roman"/>
          <w:sz w:val="24"/>
          <w:szCs w:val="24"/>
        </w:rPr>
      </w:pPr>
    </w:p>
    <w:p w:rsidR="001A744B" w:rsidRDefault="001A744B" w:rsidP="0062255E">
      <w:pPr>
        <w:tabs>
          <w:tab w:val="left" w:pos="37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Рассмотрено:                                    Согласовано:                          Утверждено:</w:t>
      </w:r>
    </w:p>
    <w:p w:rsidR="001A744B" w:rsidRDefault="001A744B" w:rsidP="0062255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заседании МО                             Зам. директора по НМР        Директор школы:</w:t>
      </w:r>
    </w:p>
    <w:p w:rsidR="001A744B" w:rsidRDefault="001A744B" w:rsidP="0062255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учителей                                            Буентуева Л.._________       Санжихаева О.Д._______ </w:t>
      </w:r>
    </w:p>
    <w:p w:rsidR="001A744B" w:rsidRDefault="001A744B" w:rsidP="0062255E">
      <w:pPr>
        <w:tabs>
          <w:tab w:val="left" w:pos="64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МО:</w:t>
      </w:r>
      <w:r>
        <w:rPr>
          <w:rFonts w:ascii="Times New Roman" w:hAnsi="Times New Roman"/>
          <w:sz w:val="24"/>
          <w:szCs w:val="24"/>
        </w:rPr>
        <w:tab/>
        <w:t xml:space="preserve">Приказ №_______ </w:t>
      </w:r>
    </w:p>
    <w:p w:rsidR="001A744B" w:rsidRDefault="001A744B" w:rsidP="0062255E">
      <w:pPr>
        <w:tabs>
          <w:tab w:val="left" w:pos="64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ab/>
        <w:t>От____________________</w:t>
      </w:r>
    </w:p>
    <w:p w:rsidR="001A744B" w:rsidRDefault="001A744B" w:rsidP="0062255E">
      <w:pPr>
        <w:tabs>
          <w:tab w:val="center" w:pos="467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ab/>
      </w:r>
    </w:p>
    <w:p w:rsidR="001A744B" w:rsidRDefault="001A744B" w:rsidP="00457827">
      <w:pPr>
        <w:rPr>
          <w:rFonts w:ascii="Times New Roman" w:hAnsi="Times New Roman"/>
          <w:sz w:val="24"/>
          <w:szCs w:val="24"/>
        </w:rPr>
      </w:pPr>
    </w:p>
    <w:p w:rsidR="001A744B" w:rsidRDefault="001A744B" w:rsidP="0062255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п.Кутулик </w:t>
      </w:r>
      <w:smartTag w:uri="urn:schemas-microsoft-com:office:smarttags" w:element="metricconverter">
        <w:smartTagPr>
          <w:attr w:name="ProductID" w:val="2018 г"/>
        </w:smartTagPr>
        <w:r>
          <w:rPr>
            <w:rFonts w:ascii="Times New Roman" w:hAnsi="Times New Roman"/>
            <w:sz w:val="24"/>
            <w:szCs w:val="24"/>
          </w:rPr>
          <w:t>2018 г</w:t>
        </w:r>
      </w:smartTag>
      <w:r>
        <w:rPr>
          <w:rFonts w:ascii="Times New Roman" w:hAnsi="Times New Roman"/>
          <w:sz w:val="24"/>
          <w:szCs w:val="24"/>
        </w:rPr>
        <w:t>.</w:t>
      </w:r>
    </w:p>
    <w:p w:rsidR="001A744B" w:rsidRDefault="001A744B" w:rsidP="003E7A14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Пояснительная записка.</w:t>
      </w:r>
    </w:p>
    <w:p w:rsidR="001A744B" w:rsidRDefault="001A744B" w:rsidP="003E7A14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Нормативно-правовой и документальной основой Программы коррекционной работы с обучающимися общего образования являются:</w:t>
      </w:r>
    </w:p>
    <w:p w:rsidR="001A744B" w:rsidRDefault="001A744B" w:rsidP="00F14FEA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Закон Российской Федерации «Об образовании»;</w:t>
      </w:r>
    </w:p>
    <w:p w:rsidR="001A744B" w:rsidRDefault="001A744B" w:rsidP="00F14FEA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Федеральный государственный образовательный стандарт начального общего образования;</w:t>
      </w:r>
    </w:p>
    <w:p w:rsidR="001A744B" w:rsidRDefault="001A744B" w:rsidP="00F14FEA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СанПиН, 2.4.2.2821-10 «Гигиенические требования к режиму образовательного процесса» (постановление главного государственного санитарного врача РФ от 29.12.2010 № 189) раздел X.;</w:t>
      </w:r>
    </w:p>
    <w:p w:rsidR="001A744B" w:rsidRDefault="001A744B" w:rsidP="00F14FEA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Типовое положение об образовательном учреждении от 31.03.1997 г. №325-14-22;</w:t>
      </w:r>
    </w:p>
    <w:p w:rsidR="001A744B" w:rsidRDefault="001A744B" w:rsidP="00F14FEA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Рекомендации по использованию компьютеров в средней школе. (Письмо МО РФ и НИИ гигиены и охраны здоровья детей и подростков РАМ № 199/13 от 28.03.2002);</w:t>
      </w:r>
    </w:p>
    <w:p w:rsidR="001A744B" w:rsidRDefault="001A744B" w:rsidP="00F14FEA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Гигиенические требования к условиям реализации основной образовательной программы среднего общего образования (</w:t>
      </w:r>
      <w:smartTag w:uri="urn:schemas-microsoft-com:office:smarttags" w:element="metricconverter">
        <w:smartTagPr>
          <w:attr w:name="ProductID" w:val="2009 г"/>
        </w:smartTagPr>
        <w:r>
          <w:rPr>
            <w:color w:val="000000"/>
            <w:sz w:val="27"/>
            <w:szCs w:val="27"/>
          </w:rPr>
          <w:t>2009 г</w:t>
        </w:r>
      </w:smartTag>
      <w:r>
        <w:rPr>
          <w:color w:val="000000"/>
          <w:sz w:val="27"/>
          <w:szCs w:val="27"/>
        </w:rPr>
        <w:t>.);</w:t>
      </w:r>
    </w:p>
    <w:p w:rsidR="001A744B" w:rsidRDefault="001A744B" w:rsidP="00F14FEA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 создании условий для получения образования детьми с ограниченными </w:t>
      </w:r>
      <w:r>
        <w:rPr>
          <w:color w:val="000000"/>
          <w:sz w:val="27"/>
          <w:szCs w:val="27"/>
        </w:rPr>
        <w:br/>
        <w:t>возможностями здоровья и детьми-инвалидами.</w:t>
      </w:r>
      <w:r>
        <w:rPr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(Письмо МО РФ N АФ-150/06 от 18 апреля </w:t>
      </w:r>
      <w:smartTag w:uri="urn:schemas-microsoft-com:office:smarttags" w:element="metricconverter">
        <w:smartTagPr>
          <w:attr w:name="ProductID" w:val="2008 г"/>
        </w:smartTagPr>
        <w:r>
          <w:rPr>
            <w:color w:val="000000"/>
            <w:sz w:val="27"/>
            <w:szCs w:val="27"/>
          </w:rPr>
          <w:t>2008 г</w:t>
        </w:r>
      </w:smartTag>
      <w:r>
        <w:rPr>
          <w:color w:val="000000"/>
          <w:sz w:val="27"/>
          <w:szCs w:val="27"/>
        </w:rPr>
        <w:t>.);</w:t>
      </w:r>
    </w:p>
    <w:p w:rsidR="001A744B" w:rsidRDefault="001A744B" w:rsidP="00F14FEA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Об основных гарантиях прав ребенка в Российской Федерации (от 24 июля </w:t>
      </w:r>
      <w:smartTag w:uri="urn:schemas-microsoft-com:office:smarttags" w:element="metricconverter">
        <w:smartTagPr>
          <w:attr w:name="ProductID" w:val="1998 г"/>
        </w:smartTagPr>
        <w:r>
          <w:rPr>
            <w:color w:val="000000"/>
            <w:sz w:val="27"/>
            <w:szCs w:val="27"/>
          </w:rPr>
          <w:t>1998 г</w:t>
        </w:r>
      </w:smartTag>
      <w:r>
        <w:rPr>
          <w:color w:val="000000"/>
          <w:sz w:val="27"/>
          <w:szCs w:val="27"/>
        </w:rPr>
        <w:t>. N124-ФЗ);</w:t>
      </w:r>
    </w:p>
    <w:p w:rsidR="001A744B" w:rsidRDefault="001A744B" w:rsidP="00F14FEA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Письмо Минобразования РФ от 27.03.2000 № 27/901 – 6 о психолого–медико–педагогическом консилиуме (ПМПК) образовательного учреждения.</w:t>
      </w:r>
    </w:p>
    <w:p w:rsidR="001A744B" w:rsidRDefault="001A744B" w:rsidP="00F14FEA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Письмо Министерства образования и науки Российской Федерации от 18 апреля 2008 года N АФ – 150/06 о создании условий для получении образования детьми с ограниченными возможностями здоровья и детей – инвалидами.</w:t>
      </w:r>
    </w:p>
    <w:p w:rsidR="001A744B" w:rsidRDefault="001A744B" w:rsidP="00F14FEA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Приказ Министерства образования и науки Российской Федерации (Минобрнауки России) от 30 августа 2013 г N 1015 г. « Об утверждении Порядка организации и осуществления образовательной деятельности по основным общеобразовательным программам- образовательным программам начального и общего, основного и среднего общего образования»</w:t>
      </w:r>
    </w:p>
    <w:p w:rsidR="001A744B" w:rsidRDefault="001A744B" w:rsidP="00F14FEA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Федеральный закон то 24 ноября </w:t>
      </w:r>
      <w:smartTag w:uri="urn:schemas-microsoft-com:office:smarttags" w:element="metricconverter">
        <w:smartTagPr>
          <w:attr w:name="ProductID" w:val="1995 г"/>
        </w:smartTagPr>
        <w:r>
          <w:rPr>
            <w:color w:val="000000"/>
            <w:sz w:val="27"/>
            <w:szCs w:val="27"/>
          </w:rPr>
          <w:t>1995 г</w:t>
        </w:r>
      </w:smartTag>
      <w:r>
        <w:rPr>
          <w:color w:val="000000"/>
          <w:sz w:val="27"/>
          <w:szCs w:val="27"/>
        </w:rPr>
        <w:t xml:space="preserve"> № 181-ФЗ « О социальной защите инвалидов в Российской Федерации».</w:t>
      </w:r>
    </w:p>
    <w:p w:rsidR="001A744B" w:rsidRDefault="001A744B" w:rsidP="003E7A1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655B2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Данная программа является психолого-педагогической программой образовательного учреждения, разработана на основе АООП НОО ЗПР МБОУ Кутуликская СОШ (обучающихся с ограниченными возможностями здоровья (ЗПР)) и обусловлена психолого-педагогическим сопровождение детей с ОВЗ, обучающихся по адаптированным общеобразовательным программам среднего общего образования, разработанной на основании специальных (коррекционных) программ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VII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вида.</w:t>
      </w:r>
    </w:p>
    <w:p w:rsidR="001A744B" w:rsidRDefault="001A744B" w:rsidP="00655B2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Программа разработана на основе коррекционно-развивающих занятий по программе для учащихся 5-9 классов Хухлаева О.В. Тропинка к своему Я: уроки психологии в средней школе (5-6 классы). – М.: Генезис, 2006, «Нейропсихологическая коррекция в детском возрасте» Семенович А.В., М., «Генезис».</w:t>
      </w:r>
    </w:p>
    <w:p w:rsidR="001A744B" w:rsidRDefault="001A744B" w:rsidP="00655B29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рабочей программе определены целевые ориентиры, задачи, основные направления коррекционно-развивающей работы, условия и средства психологического развития детей.</w:t>
      </w:r>
    </w:p>
    <w:p w:rsidR="001A744B" w:rsidRDefault="001A744B" w:rsidP="00655B29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3E7A14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Психолого-педагогические особенности развития детей с задержкой психического развития (ЗПР)</w:t>
      </w:r>
    </w:p>
    <w:p w:rsidR="001A744B" w:rsidRDefault="001A744B" w:rsidP="003E7A1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Задержка психического развития (ЗПР) – это незрелость психических функций, вызванная замедленным созреванием головного мозга под влиянием неблагоприятных факторов, что приводит к отставанию психической деятельности (термин предложен Г.Е. Сухаревой в середине 60- х гг. прошлого века). Само понятие ЗПР употребляется по отношению к группе детей либо с функциональной недостаточностью центральной нервной системы, либо с минимальными органическими повреждениями. Клинические и психологические исследования, проведённые Т.А. Власовой, М.С. Певзнер, К.С. Лебединской и др., позволили выделить четыре типа задержки психического развития: конституциональный, соматогенный, психогенный, церебрально-органического происхождения.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Симптомы ЗПР, как правило, не ярко проявляются в раннем и дошкольном возрасте. Однако в младшем школьном возрасте, когда возникает необходимость в переходе к сложным и опосредованным формам деятельности, ЗПР становится явной.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i/>
          <w:iCs/>
          <w:color w:val="000000"/>
          <w:sz w:val="27"/>
          <w:szCs w:val="27"/>
        </w:rPr>
        <w:t>Физические и моторные особенности.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Дети с ЗПР, как правило, позже начинают ходить, имеют более низкий вес и рост по сравнению со своими сверстниками, затруднения в координации движений, недостатки моторики, особенно мелкой.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i/>
          <w:iCs/>
          <w:color w:val="000000"/>
          <w:sz w:val="27"/>
          <w:szCs w:val="27"/>
        </w:rPr>
        <w:t>Уровень работоспособности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снижен, отличается быстрой утомляемостью и истощаемостью, что в совокупности с другими особенностями и является препятствием к усвоению знаний, умений и навыков. Отмечается неспособность к устойчивой целенаправленной деятельности.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i/>
          <w:iCs/>
          <w:color w:val="000000"/>
          <w:sz w:val="27"/>
          <w:szCs w:val="27"/>
        </w:rPr>
        <w:t>Уровень психического развития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не соответствует возрасту. Инфантильны. Инфантилизм – первичное нарушение темпа созревания поздно формирующихся лобных систем мозга в результате нарушения трофики. Это приводит к замедлению развития эмоционально-волевой сферы, что выражается в эмоциональной незрелости, несформированности произвольной регуляции поведения, снижении познавательной активности, мотивации поведения (в частности, учебной), низкому уровню самоконтроля.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i/>
          <w:iCs/>
          <w:color w:val="000000"/>
          <w:sz w:val="27"/>
          <w:szCs w:val="27"/>
        </w:rPr>
        <w:t>Уровень развития интеллекта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не соответствует возрасту ребенка. Отставание в развитии всех форм мышления (анализа, синтеза, сравнения, обобщения). Наглядно-действенное мышление развито лучше, чем наглядно-образное и словесно-логическое. Имеют затруднения в определении причинно-следственных связей и отношений между предметами и явлениями. Как правило, не могут выявить отличительные признаки сходных явлений и предметов (им легче определить различия явлений противоположного характера).+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Представления бедны и схематичны. Недостаточен объем общих знаний. Ограничен запас видовых понятий.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Еще одной особенностью мышления детей с задержкой психического развития является снижение познавательной активности (исследования Н.А. Менчинской). Одни дети практически не задают вопросов о предметах и явлениях окружающей действительности. Это медлительные, пассивные, с замедленной речью дети. Другие дети задают вопросы, касающиеся в основном внешних свойств окружающих предметов. Обычно они несколько расторможены, многословны.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5.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i/>
          <w:iCs/>
          <w:color w:val="000000"/>
          <w:sz w:val="27"/>
          <w:szCs w:val="27"/>
        </w:rPr>
        <w:t>Уровень развития речи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снижен: речь бедна и примитивна. Дети с ЗПР позже начинают говорить. Как правило, имеют дефекты произношения и/или задержка темпа развития отдельных сторон речи.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6.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i/>
          <w:iCs/>
          <w:color w:val="000000"/>
          <w:sz w:val="27"/>
          <w:szCs w:val="27"/>
        </w:rPr>
        <w:t>Внимание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неустойчиво, имеет низкую концентрацию и распределение внимания. Как следствие, наблюдается отвлекаемость во время учебного процесса и быстрая утомляемость.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7.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i/>
          <w:iCs/>
          <w:color w:val="000000"/>
          <w:sz w:val="27"/>
          <w:szCs w:val="27"/>
        </w:rPr>
        <w:t>Восприятие имеет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низкий уровень: недостаточность, фрагментарность, ограниченность объема.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8.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i/>
          <w:iCs/>
          <w:color w:val="000000"/>
          <w:sz w:val="27"/>
          <w:szCs w:val="27"/>
        </w:rPr>
        <w:t>Память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отличается малым объема, непрочностью и низкой продуктивностью произвольной памяти. Непосредственное запоминание легкого материала (знакомых слов, легкого текста, однозначных чисел) близко к норме, но при отсроченном воспроизведении, забывается полностью или неточностью и трудностью воспроизведения.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Основной прием запоминания – механическое многократное повторение.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9.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i/>
          <w:iCs/>
          <w:color w:val="000000"/>
          <w:sz w:val="27"/>
          <w:szCs w:val="27"/>
        </w:rPr>
        <w:t>Высшая форма игровой деятельности (сюжетно-ролевая) не сформирована.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10.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i/>
          <w:iCs/>
          <w:color w:val="000000"/>
          <w:sz w:val="27"/>
          <w:szCs w:val="27"/>
        </w:rPr>
        <w:t>Мотивация, самооценка и критичность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к результатам деятельности затруднены. Для детей характерно преобладание эмоциональной мотивации поведения, немотивированно повышенного фона настроения; повышенная внушаемость. Даже в младшем школьном возрасте дети несамостоятельны и некритичны к своему поведению.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11.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i/>
          <w:iCs/>
          <w:color w:val="000000"/>
          <w:sz w:val="27"/>
          <w:szCs w:val="27"/>
        </w:rPr>
        <w:t>Эмоциональная или социальная депривация.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Внешнее воздействие тяжелой жизненной ситуации на развитие ребенка, когда не представлены условия для удовлетворения его основных психических потребностей в полной мере и длительное время. Отмечается фрустрация – блокада уже активизированной ранее удовлетворенной потребности (лишение любимой игрушки и не предложенной в замен другой).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Эмоциональная сфера таких детей страдает, наблюдается проявления грубости, импульсивности, расторможенности влечений.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12.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i/>
          <w:iCs/>
          <w:color w:val="000000"/>
          <w:sz w:val="27"/>
          <w:szCs w:val="27"/>
        </w:rPr>
        <w:t>Особенности обучения в школе.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Преобладающая ведущая игровая деятельность, низкий уровень самоконтроля, не умение планировать и осуществлять целенаправленные усилия, направленные на достижение поставленной цели ведут к частым пропускам уроков, невыполнение школьных заданий, отставании в усвоении учебного материала, принятии ситуации неуспеха, формирование отрицательного отношения к школе и не принятие ответственности за свои поступки и поведение.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Среди личностных контактов детей с ЗПР преобладают наиболее простые. У детей данной категории наблюдаются снижение потребности в общении со сверстниками, а также низкая эффективность их общения друг с другом во всех видах деятельности.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Ребёнок,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Психическое недоразвитие у детей с ЗПР проявляется, прежде всего, в снижении уровня обучаемости по сравнению с нормально развивающимися детьми. Но в отличие от умственно отсталых они обладают относительно высокой обучаемостью, поэтому после оказанной им помощи в большинстве случаев могут овладеть способом решения предлагаемой задачи и пользоваться им в дальнейшем.</w:t>
      </w:r>
    </w:p>
    <w:p w:rsidR="001A744B" w:rsidRDefault="001A744B" w:rsidP="00444C8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444C8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Приоритетные принципы и подходы к формированию программы.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Достижение поставленной цели и решение задач осуществляется с учётом следующих принципов: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Принцип единства диагностики и коррекции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отражает целостность процесса оказания психологической помощи. Этот принцип является основополагающим всей коррекционной работы, так как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эффективность коррекционной работы на 90% зависит от комплексности, тщательности и глубины предшествующей диагностической работы.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Названный принцип реализуется в двух аспектах.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Во-первых,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начало осуществления коррекционной работы обязательно должен предшествовать этап прицельного комплексного диагностического обследования, на его основании составляется первичное заключение и формулируются цели и задачи коррекционно-развивающей работы. Эффективная коррекционная работа может быть построена лишь на основе предварительного тщательного психологического обследования.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Во-вторых,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реализация коррекционно-развивающей деятельности психолога требует постоянного контроля динамики изменений личности, поведения, деятельности, динамики эмоциональных состояний клиента, его чувств и переживаний в процессе коррекционной работы.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Принцип коррекции «сверху вниз».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Данный принцип, выдвинутый Л.С. Выготским, раскрывает направленность коррекционной работы. В центре внимания психолога стоит завтрашний день развития, а основным содержанием коррекционной деятельности является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i/>
          <w:iCs/>
          <w:color w:val="000000"/>
          <w:sz w:val="27"/>
          <w:szCs w:val="27"/>
        </w:rPr>
        <w:t>создание «зоны ближайшего развития»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для клиента (у Л.С. Выготского такими клиентами выступали дети). Коррекция по принципу «сверху вниз» носит опережающий характер и строится как психологическая деятельность, нацеленная на своевременное формирование психологических новообразований.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Принцип коррекции «снизу вверх».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При его реализации в качестве основного содержания коррекционной работы рассматриваются упражнение и тренировка уже имеющихся психологических способностей. Коррекция поведения должна строиться как подкрепление (положительное или отрицательное) уже имеющихся шаблонов поведения с целью закрепления социально-желательного поведения и торможения социально-нежелательного поведения.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Принцип системности развития психологической деятельности</w:t>
      </w:r>
      <w:r>
        <w:rPr>
          <w:color w:val="000000"/>
          <w:sz w:val="27"/>
          <w:szCs w:val="27"/>
        </w:rPr>
        <w:t>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Этот принцип задает необходимость учета в коррекционной работе профилактических и развивающих задач. Он базируется на результатах диагностического обследования, итогом которого становится представление системы причинно-следственных связей и иерархии отношений между симптомами и их причинами.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Деятельностный принцип коррекции.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Данный принцип определяет выбор средств и способов достижения цели, пути и способы их реализации и тактику проведения коррекционной работы. Сама коррекционная работа строится не как простая тренировка навыков и умений, а как целостная осмысленная деятельность, естественно и органически вписывающаяся в систему повседневных жизненных отношений ребенка. Особенно широко в коррекционной работе с детьми используется понятие «ведущая деятельность». В младшем школьном возрасте такой ведущей деятельностью является игра в различных ее разновидностях, в подростковом возрасте — общение и различного рода совместная деятельность.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Принцип учета возрастно-психологических и индивидуальных особенностей ребенка</w:t>
      </w:r>
      <w:r>
        <w:rPr>
          <w:color w:val="000000"/>
          <w:sz w:val="27"/>
          <w:szCs w:val="27"/>
        </w:rPr>
        <w:t>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Этот принцип согласует требования соответствия хода психического и личностного развития клиента нормативному развитию, с одной стороны, и признание бесспорного факта уникальности и неповторимости конкретного пути развития личности — с другой.Коррекционная программа никоим образом не может быть программой усредненной, обезличенной или унифицированной. Напротив, через оптимизацию условий развития и предоставление ребенку возможностей для адекватной широкой ориентировки в проблемной ситуации она создает максимальные возможности для индивидуализации пути развития клиента и утверждения его «самости».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Принцип комплексности методов психологического воздействия</w:t>
      </w:r>
      <w:r>
        <w:rPr>
          <w:color w:val="000000"/>
          <w:sz w:val="27"/>
          <w:szCs w:val="27"/>
        </w:rPr>
        <w:t>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Этот принцип утверждает необходимость использования всего многообразия методов, техник и приемов из арсенала практической психологии.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Принцип активного привлечения ближайшего социального окружения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к участию в коррекционной программе.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Принцип определяется той ролью, которую играет ближайший круг общения в психическом развитии клиента. Система отношения ребенка с близкими взрослыми, особенности их межличностных отношений и общения, формы совместной деятельности, составляют важнейший компонент социальной ситуации развития ребенка, определяют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  <w:u w:val="single"/>
        </w:rPr>
        <w:t>зону ее ближайшего развития</w:t>
      </w:r>
      <w:r>
        <w:rPr>
          <w:color w:val="000000"/>
          <w:sz w:val="27"/>
          <w:szCs w:val="27"/>
        </w:rPr>
        <w:t>. Ребенок не развивается как изолированный индивид отдельно и независимо от социальной среды, вне общения с другими людьми. Ребенок развивается в целостной системе социальных отношений, неразрывно от них и в единстве с ними.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Принцип опоры на разные уровни организации психических процессов.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При составлении коррекционных программ необходимо опираться на более развитые психические процессы и использовать методы, их активизирующие.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Принцип программированного обучения</w:t>
      </w:r>
      <w:r>
        <w:rPr>
          <w:color w:val="000000"/>
          <w:sz w:val="27"/>
          <w:szCs w:val="27"/>
        </w:rPr>
        <w:t>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Наиболее эффективно работают программы, состоящие из ряда последовательных операций, выполнение которых сначала с психологом, а затем самостоятельно приводит к формированию необходимых умений и действий.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Принцип усложнения</w:t>
      </w:r>
      <w:r>
        <w:rPr>
          <w:color w:val="000000"/>
          <w:sz w:val="27"/>
          <w:szCs w:val="27"/>
        </w:rPr>
        <w:t>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Каждое задание должно проходить ряд этапов: от минимально простого — к максимально сложному. Это позволяет поддерживать интерес в коррекционной работе и дает возможность ребенку испытать радость преодоления.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Учет объема и степени разнообразия материала</w:t>
      </w:r>
      <w:r>
        <w:rPr>
          <w:color w:val="000000"/>
          <w:sz w:val="27"/>
          <w:szCs w:val="27"/>
        </w:rPr>
        <w:t>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Во время реализации коррекционной программы необходимо переходить к новому объему материала только после относительной сформированности того или иного умения. Увеличивать объем материала и его разнообразие необходимо постепенно.</w:t>
      </w:r>
    </w:p>
    <w:p w:rsidR="001A744B" w:rsidRDefault="001A744B" w:rsidP="00444C87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Учет эмоциональной сложности материала</w:t>
      </w:r>
      <w:r>
        <w:rPr>
          <w:color w:val="000000"/>
          <w:sz w:val="27"/>
          <w:szCs w:val="27"/>
        </w:rPr>
        <w:t>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Проводимые игры, занятия, упражнения, предъявляемый материал должны создавать благоприятный эмоциональный фон, стимулировать положительные эмоции. Коррекционное занятие обязательно должно завершаться на позитивном эмоциональном фоне.</w:t>
      </w:r>
    </w:p>
    <w:p w:rsidR="001A744B" w:rsidRDefault="001A744B" w:rsidP="00EF7648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EF7648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Условия реализации программы</w:t>
      </w:r>
    </w:p>
    <w:p w:rsidR="001A744B" w:rsidRDefault="001A744B" w:rsidP="00EF7648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BE2223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Программа предназначена для учащихся 5-9 классов со статусом ЗПР, согласно заключениям ПМПК (обучение по адаптированной общеобразовательной программе, разработанной на основании специальных (коррекционных) программ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VII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вида).</w:t>
      </w:r>
    </w:p>
    <w:p w:rsidR="001A744B" w:rsidRDefault="001A744B" w:rsidP="00BE2223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Занятия по программе проводятся в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i/>
          <w:iCs/>
          <w:color w:val="000000"/>
          <w:sz w:val="27"/>
          <w:szCs w:val="27"/>
        </w:rPr>
        <w:t>подгрупповой форме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на базе ОУ. Курс программы рассчитан:</w:t>
      </w:r>
    </w:p>
    <w:p w:rsidR="001A744B" w:rsidRDefault="001A744B" w:rsidP="00BE2223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- 5 - 9 классы – 34 часа, с периодичностью 1 раза в неделю, время занятия составляет 40 минут.</w:t>
      </w:r>
    </w:p>
    <w:p w:rsidR="001A744B" w:rsidRDefault="001A744B" w:rsidP="00BE2223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Возможность корректировки программы.</w:t>
      </w:r>
    </w:p>
    <w:p w:rsidR="001A744B" w:rsidRDefault="001A744B" w:rsidP="00BE2223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соответствии с потенциальными возможностями и особыми образовательными потребностями, при возникновении трудностей освоения обучающимися с ЗПР можно оперативно дополнить структуру коррекционной программы соответствующим направлением работы.</w:t>
      </w:r>
    </w:p>
    <w:p w:rsidR="001A744B" w:rsidRDefault="001A744B" w:rsidP="00BE2223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случае нарастания значительных стойких затруднений в обучении, обучающийся направляется на комплексное ПМПК обследование с целью выработки рекомендаций по его дальнейшему обучению.</w:t>
      </w:r>
    </w:p>
    <w:p w:rsidR="001A744B" w:rsidRDefault="001A744B" w:rsidP="00BE2223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Рабочая программа разработана на основе авторской программы формирования психологического здоровья  подростков «Тропинка к своему Я» кандидата психологических наук О. В. Хухлаевой.</w:t>
      </w:r>
    </w:p>
    <w:p w:rsidR="001A744B" w:rsidRDefault="001A744B" w:rsidP="00BE222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Цель программы:</w:t>
      </w:r>
      <w:r>
        <w:rPr>
          <w:color w:val="000000"/>
          <w:sz w:val="27"/>
          <w:szCs w:val="27"/>
        </w:rPr>
        <w:t> помочь  подросткам адаптироваться к условиям средней школы, научить лучше понимать себя и других, принимать на себя ответственность за свои поступки, обрести уверенность в собственных силах.</w:t>
      </w:r>
    </w:p>
    <w:p w:rsidR="001A744B" w:rsidRPr="00EF7648" w:rsidRDefault="001A744B" w:rsidP="00BE222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EF7648">
        <w:rPr>
          <w:rFonts w:ascii="Times New Roman" w:hAnsi="Times New Roman"/>
          <w:b/>
          <w:bCs/>
          <w:color w:val="000000"/>
          <w:sz w:val="27"/>
          <w:szCs w:val="27"/>
        </w:rPr>
        <w:t>Задачи:</w:t>
      </w:r>
    </w:p>
    <w:p w:rsidR="001A744B" w:rsidRPr="00EF7648" w:rsidRDefault="001A744B" w:rsidP="00BE222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EF7648">
        <w:rPr>
          <w:rFonts w:ascii="Times New Roman" w:hAnsi="Times New Roman"/>
          <w:color w:val="000000"/>
          <w:sz w:val="27"/>
          <w:szCs w:val="27"/>
        </w:rPr>
        <w:t>1.Мотивировать детей к самопознанию и познанию других людей. Пробудить интерес к внутреннему миру другого человека.</w:t>
      </w:r>
    </w:p>
    <w:p w:rsidR="001A744B" w:rsidRPr="00EF7648" w:rsidRDefault="001A744B" w:rsidP="00BE222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EF7648">
        <w:rPr>
          <w:rFonts w:ascii="Times New Roman" w:hAnsi="Times New Roman"/>
          <w:color w:val="000000"/>
          <w:sz w:val="27"/>
          <w:szCs w:val="27"/>
        </w:rPr>
        <w:t>2. Учить учащихся распознавать эмоциональные состояния по мимике, жестам, голосу, понимать чувства другого человека.</w:t>
      </w:r>
    </w:p>
    <w:p w:rsidR="001A744B" w:rsidRPr="00EF7648" w:rsidRDefault="001A744B" w:rsidP="00BE222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EF7648">
        <w:rPr>
          <w:rFonts w:ascii="Times New Roman" w:hAnsi="Times New Roman"/>
          <w:color w:val="000000"/>
          <w:sz w:val="27"/>
          <w:szCs w:val="27"/>
        </w:rPr>
        <w:t>3. Формировать адекватную установку в отношении школьных трудностей -установку преодоления.</w:t>
      </w:r>
    </w:p>
    <w:p w:rsidR="001A744B" w:rsidRPr="00EF7648" w:rsidRDefault="001A744B" w:rsidP="00BE222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EF7648">
        <w:rPr>
          <w:rFonts w:ascii="Times New Roman" w:hAnsi="Times New Roman"/>
          <w:color w:val="000000"/>
          <w:sz w:val="27"/>
          <w:szCs w:val="27"/>
        </w:rPr>
        <w:t>4. Развивать социальные и коммуникативные умения, необходимые для установления межличностных отношений друг с другом и учителем.</w:t>
      </w:r>
    </w:p>
    <w:p w:rsidR="001A744B" w:rsidRPr="00EF7648" w:rsidRDefault="001A744B" w:rsidP="00BE222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EF7648">
        <w:rPr>
          <w:rFonts w:ascii="Times New Roman" w:hAnsi="Times New Roman"/>
          <w:color w:val="000000"/>
          <w:sz w:val="27"/>
          <w:szCs w:val="27"/>
        </w:rPr>
        <w:t>5. Повышать уровень самоконтроля в отношении проявления своего эмоционального состояния в ходе общения. Формировать терпимость к мнению собеседника.</w:t>
      </w:r>
    </w:p>
    <w:p w:rsidR="001A744B" w:rsidRPr="00EF7648" w:rsidRDefault="001A744B" w:rsidP="00BE222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EF7648">
        <w:rPr>
          <w:rFonts w:ascii="Times New Roman" w:hAnsi="Times New Roman"/>
          <w:color w:val="000000"/>
          <w:sz w:val="27"/>
          <w:szCs w:val="27"/>
        </w:rPr>
        <w:t>6. Корректировать у учащихся нежелательные черты характера и поведения.</w:t>
      </w:r>
    </w:p>
    <w:p w:rsidR="001A744B" w:rsidRPr="00EF7648" w:rsidRDefault="001A744B" w:rsidP="00BE222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EF7648">
        <w:rPr>
          <w:rFonts w:ascii="Times New Roman" w:hAnsi="Times New Roman"/>
          <w:color w:val="000000"/>
          <w:sz w:val="27"/>
          <w:szCs w:val="27"/>
        </w:rPr>
        <w:t>7. Расширять пассивный и активный словарь обучающихся.</w:t>
      </w:r>
    </w:p>
    <w:p w:rsidR="001A744B" w:rsidRPr="00EF7648" w:rsidRDefault="001A744B" w:rsidP="00BE222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EF7648">
        <w:rPr>
          <w:rFonts w:ascii="Times New Roman" w:hAnsi="Times New Roman"/>
          <w:color w:val="000000"/>
          <w:sz w:val="27"/>
          <w:szCs w:val="27"/>
        </w:rPr>
        <w:t>8. Способствовать успешной адаптации ребенка при переходе в среднее звено</w:t>
      </w:r>
    </w:p>
    <w:p w:rsidR="001A744B" w:rsidRPr="00EF7648" w:rsidRDefault="001A744B" w:rsidP="00BE222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EF7648">
        <w:rPr>
          <w:rFonts w:ascii="Times New Roman" w:hAnsi="Times New Roman"/>
          <w:b/>
          <w:bCs/>
          <w:color w:val="000000"/>
          <w:sz w:val="27"/>
          <w:szCs w:val="27"/>
        </w:rPr>
        <w:t>Основные формы проведения занятий:</w:t>
      </w:r>
    </w:p>
    <w:p w:rsidR="001A744B" w:rsidRPr="00EF7648" w:rsidRDefault="001A744B" w:rsidP="00BE222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EF7648">
        <w:rPr>
          <w:rFonts w:ascii="Times New Roman" w:hAnsi="Times New Roman"/>
          <w:color w:val="000000"/>
          <w:sz w:val="27"/>
          <w:szCs w:val="27"/>
        </w:rPr>
        <w:t>- фронтальная беседа;</w:t>
      </w:r>
    </w:p>
    <w:p w:rsidR="001A744B" w:rsidRPr="00EF7648" w:rsidRDefault="001A744B" w:rsidP="00BE222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EF7648">
        <w:rPr>
          <w:rFonts w:ascii="Times New Roman" w:hAnsi="Times New Roman"/>
          <w:color w:val="000000"/>
          <w:sz w:val="27"/>
          <w:szCs w:val="27"/>
        </w:rPr>
        <w:t>- дискуссия;</w:t>
      </w:r>
    </w:p>
    <w:p w:rsidR="001A744B" w:rsidRPr="00EF7648" w:rsidRDefault="001A744B" w:rsidP="00BE222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EF7648">
        <w:rPr>
          <w:rFonts w:ascii="Times New Roman" w:hAnsi="Times New Roman"/>
          <w:color w:val="000000"/>
          <w:sz w:val="27"/>
          <w:szCs w:val="27"/>
        </w:rPr>
        <w:t>- просмотр кино-, видео-, телефильма.</w:t>
      </w:r>
    </w:p>
    <w:p w:rsidR="001A744B" w:rsidRPr="00EF7648" w:rsidRDefault="001A744B" w:rsidP="00BE222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EF7648">
        <w:rPr>
          <w:rFonts w:ascii="Times New Roman" w:hAnsi="Times New Roman"/>
          <w:color w:val="000000"/>
          <w:sz w:val="27"/>
          <w:szCs w:val="27"/>
        </w:rPr>
        <w:t>- продуктивные игры (коммуникативные, имитационные, ролевые и др.);</w:t>
      </w:r>
    </w:p>
    <w:p w:rsidR="001A744B" w:rsidRPr="00EF7648" w:rsidRDefault="001A744B" w:rsidP="00BE222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EF7648">
        <w:rPr>
          <w:rFonts w:ascii="Times New Roman" w:hAnsi="Times New Roman"/>
          <w:color w:val="000000"/>
          <w:sz w:val="27"/>
          <w:szCs w:val="27"/>
        </w:rPr>
        <w:t>- психогимнастика;</w:t>
      </w:r>
    </w:p>
    <w:p w:rsidR="001A744B" w:rsidRPr="00EF7648" w:rsidRDefault="001A744B" w:rsidP="00BE222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EF7648">
        <w:rPr>
          <w:rFonts w:ascii="Times New Roman" w:hAnsi="Times New Roman"/>
          <w:color w:val="000000"/>
          <w:sz w:val="27"/>
          <w:szCs w:val="27"/>
        </w:rPr>
        <w:t>- рисуночные методы;</w:t>
      </w:r>
    </w:p>
    <w:p w:rsidR="001A744B" w:rsidRPr="00EF7648" w:rsidRDefault="001A744B" w:rsidP="00EF7648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EF7648">
        <w:rPr>
          <w:rFonts w:ascii="Times New Roman" w:hAnsi="Times New Roman"/>
          <w:color w:val="000000"/>
          <w:sz w:val="27"/>
          <w:szCs w:val="27"/>
        </w:rPr>
        <w:t>- техники и приёмы саморегуляции;</w:t>
      </w:r>
    </w:p>
    <w:p w:rsidR="001A744B" w:rsidRPr="00EF7648" w:rsidRDefault="001A744B" w:rsidP="00EF7648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EF7648">
        <w:rPr>
          <w:rFonts w:ascii="Times New Roman" w:hAnsi="Times New Roman"/>
          <w:color w:val="000000"/>
          <w:sz w:val="27"/>
          <w:szCs w:val="27"/>
        </w:rPr>
        <w:t>- элементы сказкотерапии.</w:t>
      </w:r>
    </w:p>
    <w:p w:rsidR="001A744B" w:rsidRDefault="001A744B" w:rsidP="00EF764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  <w:r w:rsidRPr="00EF7648">
        <w:rPr>
          <w:rFonts w:ascii="Times New Roman" w:hAnsi="Times New Roman"/>
          <w:b/>
          <w:bCs/>
          <w:color w:val="000000"/>
          <w:sz w:val="27"/>
          <w:szCs w:val="27"/>
        </w:rPr>
        <w:t>Тематическое планирование.</w:t>
      </w:r>
    </w:p>
    <w:p w:rsidR="001A744B" w:rsidRDefault="001A744B" w:rsidP="00EF764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7"/>
        <w:gridCol w:w="7269"/>
        <w:gridCol w:w="1375"/>
      </w:tblGrid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№ урока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 xml:space="preserve">                                   Тема урока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Кол-во часов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 xml:space="preserve"> Что такое психология. 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2.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Кто я, какой я?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3.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Понятие « Самооценка», «Самокритика».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4.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Зачем люди мечтают.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5.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Мои цели. Отличие цели от мечты. План достижения цели.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6.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Диагностика познавательных процессов, диагностика эмоциональной сферы, диагностика воображения и фантазии.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7.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Я- это мое детство. Я- это мое настроение. Я- это мое будущее.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8.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Понятие «Чувства», «Эмоции», «Мимика». Способы адекватного самовыражения чувств. Управление своими эмоциями.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9.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Психологические примеры.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10.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Имею ли я право сердиться и обижаться?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11.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 xml:space="preserve">Ответственность человека за свои чувства, мысли и поступки 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12.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Трудные ситуации в разном возрасте.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13.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Человеческие качества, которые мешают дружбе.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14.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Что такое одиночество и его причины.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15.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Способы преодоления одиночества.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16.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Ответственность человека за свои чувства, мысли и поступки.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17.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Проблема подростковой дружбы.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18.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Развитие произвольного внимания.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19.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Развитие объема внимания.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20.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Развитие произвольного внимания.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21.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Развитие зрительной  произвольной памяти.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22.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Развитие понятийного мышления.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23.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Развитие зрительной памяти.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24.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Развитие зрительного восприятия.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25.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Развитие непосредственной зрительной памяти.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26.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Развитие понятийного мышления.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27.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Развитие произвольного внимания.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28.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Развитие умения воспроизводить образец.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29.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Развитие гибкости мышления.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30.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Развитие умения сравнивать.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31.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Развитие внимания в условиях коллективной деятельности.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32.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Развитие произвольного внимания.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33.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Формирование процессов саморегуляции.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34.</w:t>
            </w: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Повторная диагностика.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7696B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1A744B" w:rsidRPr="00D7696B" w:rsidTr="00D7696B">
        <w:tc>
          <w:tcPr>
            <w:tcW w:w="927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269" w:type="dxa"/>
          </w:tcPr>
          <w:p w:rsidR="001A744B" w:rsidRPr="00D7696B" w:rsidRDefault="001A744B" w:rsidP="00D769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итого</w:t>
            </w:r>
          </w:p>
        </w:tc>
        <w:tc>
          <w:tcPr>
            <w:tcW w:w="1375" w:type="dxa"/>
          </w:tcPr>
          <w:p w:rsidR="001A744B" w:rsidRPr="00D7696B" w:rsidRDefault="001A744B" w:rsidP="00D76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34</w:t>
            </w:r>
          </w:p>
        </w:tc>
      </w:tr>
    </w:tbl>
    <w:p w:rsidR="001A744B" w:rsidRDefault="001A744B" w:rsidP="00EF764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  <w:t xml:space="preserve">  </w:t>
      </w:r>
    </w:p>
    <w:p w:rsidR="001A744B" w:rsidRDefault="001A744B" w:rsidP="00EF764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1A744B" w:rsidRDefault="001A744B" w:rsidP="000A7093">
      <w:pPr>
        <w:pStyle w:val="NormalWeb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Планируемые результаты работы.</w:t>
      </w:r>
    </w:p>
    <w:p w:rsidR="001A744B" w:rsidRDefault="001A744B" w:rsidP="000A7093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0A7093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Планируемые результаты определяются поставленными выше задачами и ориентируются на следующие критерии.</w:t>
      </w:r>
    </w:p>
    <w:p w:rsidR="001A744B" w:rsidRDefault="001A744B" w:rsidP="000A7093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 Изменения в модели поведения школьника:</w:t>
      </w:r>
    </w:p>
    <w:p w:rsidR="001A744B" w:rsidRDefault="001A744B" w:rsidP="00933C9A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 проявление коммуникативной активности при получении знаний в диалоге (высказывать свои суждения, анализировать высказывания участников беседы, добавлять, приводить доказательства); в монологическом высказывании (рассказ, описание, творческая работа);</w:t>
      </w:r>
    </w:p>
    <w:p w:rsidR="001A744B" w:rsidRDefault="001A744B" w:rsidP="00933C9A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соблюдение культуры поведения и общения, правильных взаимоотношений; проявление доброжелательности, взаимопомощи, сочувствия, сопереживания;</w:t>
      </w:r>
    </w:p>
    <w:p w:rsidR="001A744B" w:rsidRDefault="001A744B" w:rsidP="00933C9A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активное участие в различной деятельности, проявление самостоятельности, инициативы, лидерских качеств;</w:t>
      </w:r>
    </w:p>
    <w:p w:rsidR="001A744B" w:rsidRDefault="001A744B" w:rsidP="00933C9A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создание условий для реальной социально ценной деятельности и обеспечение формирования реально действующих мотивов.</w:t>
      </w:r>
    </w:p>
    <w:p w:rsidR="001A744B" w:rsidRDefault="001A744B" w:rsidP="00933C9A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 Изменения объема знаний, расширение кругозора в области нравственности и этики:</w:t>
      </w:r>
    </w:p>
    <w:p w:rsidR="001A744B" w:rsidRDefault="001A744B" w:rsidP="00933C9A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использование полученной на уроках информации во внеурочной и внешкольной деятельности;</w:t>
      </w:r>
    </w:p>
    <w:p w:rsidR="001A744B" w:rsidRDefault="001A744B" w:rsidP="00933C9A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краткая характеристика (высказывание суждений) общечеловеческих ценностей и осознанное понимание необходимости следовать им;</w:t>
      </w:r>
    </w:p>
    <w:p w:rsidR="001A744B" w:rsidRDefault="001A744B" w:rsidP="00933C9A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объективная оценка поведения реальных лиц, героев художественных произведений и фольклора с точки зрения соответствия нравственным ценностям.</w:t>
      </w:r>
    </w:p>
    <w:p w:rsidR="001A744B" w:rsidRDefault="001A744B" w:rsidP="00933C9A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3.Изменения в мотивационной и рефлексивной сфере личности:</w:t>
      </w:r>
    </w:p>
    <w:p w:rsidR="001A744B" w:rsidRDefault="001A744B" w:rsidP="00933C9A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способность объективно оценивать поведение других людей и собственное,</w:t>
      </w:r>
    </w:p>
    <w:p w:rsidR="001A744B" w:rsidRDefault="001A744B" w:rsidP="00933C9A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сформированность самоконтроля и самооценки: действия контроля ситуативного поведения, побуждение вовремя его изменить; способность «видеть» свои недостатки и желание их исправить</w:t>
      </w:r>
      <w:r>
        <w:rPr>
          <w:color w:val="000000"/>
          <w:sz w:val="27"/>
          <w:szCs w:val="27"/>
        </w:rPr>
        <w:br/>
      </w:r>
    </w:p>
    <w:p w:rsidR="001A744B" w:rsidRDefault="001A744B" w:rsidP="00933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933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44B" w:rsidRDefault="001A744B" w:rsidP="00933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44B" w:rsidRDefault="001A744B" w:rsidP="00933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44B" w:rsidRDefault="001A744B" w:rsidP="00933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44B" w:rsidRDefault="001A744B" w:rsidP="00933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44B" w:rsidRDefault="001A744B" w:rsidP="00933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44B" w:rsidRDefault="001A744B" w:rsidP="00933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44B" w:rsidRDefault="001A744B" w:rsidP="00933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44B" w:rsidRDefault="001A744B" w:rsidP="00933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44B" w:rsidRDefault="001A744B" w:rsidP="00933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44B" w:rsidRDefault="001A744B" w:rsidP="00933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1A744B" w:rsidRDefault="001A744B" w:rsidP="00933C9A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 </w:t>
      </w:r>
    </w:p>
    <w:p w:rsidR="001A744B" w:rsidRDefault="001A744B" w:rsidP="00E8246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                                             Литература.</w:t>
      </w:r>
    </w:p>
    <w:p w:rsidR="001A744B" w:rsidRDefault="001A744B" w:rsidP="00933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933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1.Лабиринт души. Терапевтический сказки. Под редакцией О.В. Хухлаевой.</w:t>
      </w:r>
    </w:p>
    <w:p w:rsidR="001A744B" w:rsidRDefault="001A744B" w:rsidP="00933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 «Нейропсихологическая коррекция в детском возрасте» Семенович А.В., М., «Генезис».</w:t>
      </w:r>
    </w:p>
    <w:p w:rsidR="001A744B" w:rsidRDefault="001A744B" w:rsidP="00933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3.Хухлаева О.В. Тропинка к своему Я. Уроки психологии в средней школе (5-6 классы). Генезис, М., 2005.</w:t>
      </w:r>
    </w:p>
    <w:p w:rsidR="001A744B" w:rsidRDefault="001A744B"/>
    <w:p w:rsidR="001A744B" w:rsidRPr="00DD6534" w:rsidRDefault="001A744B" w:rsidP="00DD6534"/>
    <w:p w:rsidR="001A744B" w:rsidRPr="00DD6534" w:rsidRDefault="001A744B" w:rsidP="00DD6534"/>
    <w:p w:rsidR="001A744B" w:rsidRPr="00DD6534" w:rsidRDefault="001A744B" w:rsidP="00DD6534"/>
    <w:p w:rsidR="001A744B" w:rsidRPr="00DD6534" w:rsidRDefault="001A744B" w:rsidP="00DD6534"/>
    <w:p w:rsidR="001A744B" w:rsidRPr="00DD6534" w:rsidRDefault="001A744B" w:rsidP="00DD6534"/>
    <w:p w:rsidR="001A744B" w:rsidRPr="00DD6534" w:rsidRDefault="001A744B" w:rsidP="00DD6534"/>
    <w:p w:rsidR="001A744B" w:rsidRPr="00DD6534" w:rsidRDefault="001A744B" w:rsidP="00DD6534"/>
    <w:p w:rsidR="001A744B" w:rsidRPr="00DD6534" w:rsidRDefault="001A744B" w:rsidP="00DD6534"/>
    <w:p w:rsidR="001A744B" w:rsidRPr="00DD6534" w:rsidRDefault="001A744B" w:rsidP="00DD6534"/>
    <w:p w:rsidR="001A744B" w:rsidRPr="00DD6534" w:rsidRDefault="001A744B" w:rsidP="00DD6534"/>
    <w:p w:rsidR="001A744B" w:rsidRPr="00DD6534" w:rsidRDefault="001A744B" w:rsidP="00DD6534"/>
    <w:p w:rsidR="001A744B" w:rsidRPr="00DD6534" w:rsidRDefault="001A744B" w:rsidP="00DD6534"/>
    <w:p w:rsidR="001A744B" w:rsidRPr="00DD6534" w:rsidRDefault="001A744B" w:rsidP="00DD6534"/>
    <w:p w:rsidR="001A744B" w:rsidRPr="00DD6534" w:rsidRDefault="001A744B" w:rsidP="00DD6534"/>
    <w:p w:rsidR="001A744B" w:rsidRPr="00DD6534" w:rsidRDefault="001A744B" w:rsidP="00DD6534"/>
    <w:p w:rsidR="001A744B" w:rsidRPr="00DD6534" w:rsidRDefault="001A744B" w:rsidP="00DD6534"/>
    <w:p w:rsidR="001A744B" w:rsidRDefault="001A744B" w:rsidP="00DD6534"/>
    <w:p w:rsidR="001A744B" w:rsidRDefault="001A744B" w:rsidP="00DD6534"/>
    <w:p w:rsidR="001A744B" w:rsidRDefault="001A744B" w:rsidP="00DD6534"/>
    <w:p w:rsidR="001A744B" w:rsidRDefault="001A744B" w:rsidP="00DD6534"/>
    <w:p w:rsidR="001A744B" w:rsidRDefault="001A744B" w:rsidP="00DD6534"/>
    <w:p w:rsidR="001A744B" w:rsidRDefault="001A744B" w:rsidP="00DD6534"/>
    <w:p w:rsidR="001A744B" w:rsidRDefault="001A744B" w:rsidP="00DD6534"/>
    <w:p w:rsidR="001A744B" w:rsidRDefault="001A744B" w:rsidP="00DD6534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Рабочая программа</w:t>
      </w:r>
    </w:p>
    <w:p w:rsidR="001A744B" w:rsidRDefault="001A744B" w:rsidP="00DD6534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«Коррекция и развитие психомоторики и сенсорных процессов»</w:t>
      </w:r>
    </w:p>
    <w:p w:rsidR="001A744B" w:rsidRDefault="001A744B" w:rsidP="00DD6534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для учащихся 1 – 9 классов</w:t>
      </w:r>
    </w:p>
    <w:p w:rsidR="001A744B" w:rsidRDefault="001A744B" w:rsidP="00DD6534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(обучающихся по адаптированной общеобразовательной программе</w:t>
      </w:r>
    </w:p>
    <w:p w:rsidR="001A744B" w:rsidRDefault="001A744B" w:rsidP="00DD6534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для детей с задержкой психического развития)</w:t>
      </w:r>
    </w:p>
    <w:p w:rsidR="001A744B" w:rsidRDefault="001A744B" w:rsidP="00DD6534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Выполнила:</w:t>
      </w:r>
    </w:p>
    <w:p w:rsidR="001A744B" w:rsidRDefault="001A744B" w:rsidP="00DD6534">
      <w:pPr>
        <w:pStyle w:val="NormalWeb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учитель</w:t>
      </w:r>
    </w:p>
    <w:p w:rsidR="001A744B" w:rsidRDefault="001A744B" w:rsidP="00DD6534">
      <w:pPr>
        <w:pStyle w:val="NormalWeb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Бубнова С.А.</w:t>
      </w:r>
    </w:p>
    <w:p w:rsidR="001A744B" w:rsidRDefault="001A744B" w:rsidP="00DD6534">
      <w:pPr>
        <w:pStyle w:val="NormalWeb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1 кв. кат.</w:t>
      </w:r>
    </w:p>
    <w:p w:rsidR="001A744B" w:rsidRDefault="001A744B" w:rsidP="00DD6534">
      <w:pPr>
        <w:pStyle w:val="NormalWeb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п. Новоуткинск</w:t>
      </w:r>
    </w:p>
    <w:p w:rsidR="001A744B" w:rsidRDefault="001A744B" w:rsidP="00DD6534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2017 – 2018 уч. г.</w:t>
      </w:r>
    </w:p>
    <w:p w:rsidR="001A744B" w:rsidRDefault="001A744B" w:rsidP="00DD6534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Пояснительная записка.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Данная программа – это курс специальных индивидуальных и групповых занятий, направленных на развитие и коррекцию психических процессов и моторной деятельности учащихся с ОВЗ. Занятия проводятся по утвержденному расписанию, продолжительность одного занятия составляет 20 минут.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Количество занятий определено учебным планом: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1 класс – 33 занятия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2 класс –34 занятия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3 класс – 34 занятия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4 класс – 34 занятия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5 класс- 34 занятия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6 класс – 34 занятия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7 класс – 34 занятия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8 класс – 34 занятия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9 класс – 34 занятия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При организации коррекционно – развивающей работы значительное внимание уделяется психологическим особенностям возрастных групп, индивидуальности детей, своеобразию их поведенческих и эмоциональных реакций. Коррекционно – развивающая работа с детьми с ОВЗ осуществляется по принципу дифференцированного и индивидуального подхода. Индивидуальные занятия направлены на исправление недостатков психического развития этих детей, ликвидацию пробелов в знаниях.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Коррекционные занятия проводятся с учащимися по мере выявления индивидуальных пробелов в их развитии и обучении.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Учитываются возрастные черты мышления ученика. В разных классах могут быть использованы одни и те же методики и упражнения, но при этом меняется уровень их сложности. Универсальной формой коррекционных занятий является игра.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Цель программы: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7"/>
          <w:szCs w:val="27"/>
        </w:rPr>
        <w:t>Индивидуальная коррекция познавательной сферы детей, направленная подготовка к усвоению ими учебного материала.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Задачи программы:</w:t>
      </w:r>
    </w:p>
    <w:p w:rsidR="001A744B" w:rsidRDefault="001A744B" w:rsidP="00DD6534">
      <w:pPr>
        <w:pStyle w:val="NormalWeb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Диагностика, формирование, развитие, совершенствование и коррекция познавательных процессов у детей (восприятия, внимания, памяти, мышления, моторной деятельности).</w:t>
      </w:r>
    </w:p>
    <w:p w:rsidR="001A744B" w:rsidRDefault="001A744B" w:rsidP="00DD6534">
      <w:pPr>
        <w:pStyle w:val="NormalWeb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Стимулирование интереса к учебной и игровой деятельности.</w:t>
      </w:r>
    </w:p>
    <w:p w:rsidR="001A744B" w:rsidRDefault="001A744B" w:rsidP="00DD6534">
      <w:pPr>
        <w:pStyle w:val="NormalWeb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Формирование позитивной мотивации к учебной деятельности.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Структура коррекционно – развивающих занятий:</w:t>
      </w:r>
    </w:p>
    <w:p w:rsidR="001A744B" w:rsidRDefault="001A744B" w:rsidP="00DD6534">
      <w:pPr>
        <w:pStyle w:val="NormalWeb"/>
        <w:numPr>
          <w:ilvl w:val="0"/>
          <w:numId w:val="3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Ритуал приветствия.</w:t>
      </w:r>
    </w:p>
    <w:p w:rsidR="001A744B" w:rsidRDefault="001A744B" w:rsidP="00DD6534">
      <w:pPr>
        <w:pStyle w:val="NormalWeb"/>
        <w:numPr>
          <w:ilvl w:val="0"/>
          <w:numId w:val="3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Рефлексия предыдущего занятия.</w:t>
      </w:r>
    </w:p>
    <w:p w:rsidR="001A744B" w:rsidRDefault="001A744B" w:rsidP="00DD6534">
      <w:pPr>
        <w:pStyle w:val="NormalWeb"/>
        <w:numPr>
          <w:ilvl w:val="0"/>
          <w:numId w:val="3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Разминка.</w:t>
      </w:r>
    </w:p>
    <w:p w:rsidR="001A744B" w:rsidRDefault="001A744B" w:rsidP="00DD6534">
      <w:pPr>
        <w:pStyle w:val="NormalWeb"/>
        <w:numPr>
          <w:ilvl w:val="0"/>
          <w:numId w:val="3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Основное содержание занятия.</w:t>
      </w:r>
    </w:p>
    <w:p w:rsidR="001A744B" w:rsidRDefault="001A744B" w:rsidP="00DD6534">
      <w:pPr>
        <w:pStyle w:val="NormalWeb"/>
        <w:numPr>
          <w:ilvl w:val="0"/>
          <w:numId w:val="3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Рефлексия прошедшего занятия.</w:t>
      </w:r>
    </w:p>
    <w:p w:rsidR="001A744B" w:rsidRDefault="001A744B" w:rsidP="00DD6534">
      <w:pPr>
        <w:pStyle w:val="NormalWeb"/>
        <w:numPr>
          <w:ilvl w:val="0"/>
          <w:numId w:val="3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Ритуал прощания.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В структуре занятий выделяются:</w:t>
      </w:r>
    </w:p>
    <w:p w:rsidR="001A744B" w:rsidRDefault="001A744B" w:rsidP="00DD6534">
      <w:pPr>
        <w:pStyle w:val="NormalWeb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Блок диагностики познавательных процессов: восприятия, внимания, памяти, мышления, моторной деятельности.</w:t>
      </w:r>
    </w:p>
    <w:p w:rsidR="001A744B" w:rsidRDefault="001A744B" w:rsidP="00DD6534">
      <w:pPr>
        <w:pStyle w:val="NormalWeb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Блок коррекции и развития этих познавательных процессов.</w:t>
      </w:r>
    </w:p>
    <w:p w:rsidR="001A744B" w:rsidRDefault="001A744B" w:rsidP="00DD6534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Коррекционные занятия с детьми начинаются с формирования восприятия. Восприятие – это основной познавательный процесс чувственного отражения действительности, ее предметов и явлений при их непосредственном воздействии на органы чувств. Восприятие является основой мышления и практической деятельности человека, основой ориентации человека в мире и обществе. Развитие восприятия не происходит само собой. Детей нужно учить выделять существенные признаки, свойства предметов и явлений. Одним из эффективных методов развития восприятия, воспитания наблюдательности является сравнение. Для развития пространственных представлений необходимо использовать наглядный материал; учить детей смотреть, слушать, выделять главные и существенные признаки предметов, видеть в предмете много разных деталей: развивать пространственные представления.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Внимание учащихся с ОВЗ характеризуется повышенной отвлекаемостью, неустойчивостью, снижением способности распределять и концентрировать внимание. Произвольное, непроизвольное внимание, а также свойства внимания (концентрация, переключаемость, устойчивость, наблюдательность, распределение) значительно развиваются в результате специальных упражнений.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Важную роль для ориентировки человека в окружающем мире играет память. У всех школьников с ОВЗ наблюдаются недостатки памяти, при чем они касаются всех видов запоминания. В первую очередь у учащихся ограничен объем памяти и снижена прочность запоминания. Эти особенности влияют на запоминание как наглядного, так и словесного материала.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На коррекционных занятиях необходимо развивать те виды памяти, которые оказываются наименее развитыми у ребенка (зрительная, слуховая, словесно - логическая). Работу по формированию памяти целесообразно проводить на не учебном материале, в различных жизненных ситуациях. Важно научить детей понимать, что значит запомнить, научиться группировать материал, выделять опорные слова, составлять план, устанавливать смысловые связи, т.е., развивать не только механическую, но и произвольную память.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В развитии мыслительной деятельности учащихся с ОВЗ обнаруживается значительное отставание и своеобразие. Это выражается в несформированности таких операций, как анализ и синтез, в неумении выделять существенные признаки предмета и делать обобщения, в низком уровне развития абстрактного мышления.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В процессе занятий необходимо научить рассматривать предмет или ситуацию с разных сторон, оперировать всеми необходимыми для решения задач данными.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Понятие образного мышления подразумевает оперирование образами , проведение различных операций (мыслительных) с опорой на представления. Поэтому необходимо уделять внимание формированию у детей умения создавать в голове различные образы, т.е., визуализировать.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Для учащихся с ОВЗ наиболее сложными являются задачи проблемного характера. Им свойственно: поверхностное мышление, его направленность на случайные признаки, что особенно проявляется на словесно – логическом уровне. Через решение логических задач развивается словесно – логическое мышление. Необходимо подбирать такие задачи, которые бы требовали индуктивного (от еденичного к общему) и дедуктивного (от общего к еденичному) умозаключения.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Решение мыслительных задач, которые трудно даются детям, рекомендуется выполнять с применением наглядности, постепенно снижая долю ее участия в мыслительном процессе.</w:t>
      </w:r>
    </w:p>
    <w:p w:rsidR="001A744B" w:rsidRDefault="001A744B" w:rsidP="00DD653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Уровень развития мелкой моторики – один из показателей интеллектуального развития ребенка. Доказано, что развитие движений руки находится в тесной связи с развитием речи и мышления. Техника письма также требует слаженной работы мелких мышц кисти и всей руки, и в том числе хорошо развитого зрительного восприятия и произвольного внимания. Нарушения перечисленных психических функций и моторики выражается в проявлениях дисграфии, утомляемости, негативном отношении к учебе, школьных неврозах. Коррекция связана с развитием быстроты, точности движений, развитие навыков ручной умелости, координации движений рук, развитие мелких мышц руки, развитие умения отображать эмоциональное состояние с помощью мимики и жестов. Занятия по развитию сенсорной моторики предусмотрены в 1 – 5 классах.</w:t>
      </w:r>
    </w:p>
    <w:p w:rsidR="001A744B" w:rsidRDefault="001A744B" w:rsidP="00DD6534"/>
    <w:p w:rsidR="001A744B" w:rsidRDefault="001A744B" w:rsidP="00DD6534"/>
    <w:p w:rsidR="001A744B" w:rsidRDefault="001A744B" w:rsidP="00DD6534"/>
    <w:p w:rsidR="001A744B" w:rsidRDefault="001A744B" w:rsidP="00DD6534"/>
    <w:p w:rsidR="001A744B" w:rsidRPr="00DD6534" w:rsidRDefault="001A744B" w:rsidP="00DD6534"/>
    <w:sectPr w:rsidR="001A744B" w:rsidRPr="00DD6534" w:rsidSect="00202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F4945"/>
    <w:multiLevelType w:val="multilevel"/>
    <w:tmpl w:val="5CC6A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B84DE9"/>
    <w:multiLevelType w:val="multilevel"/>
    <w:tmpl w:val="3EA6E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42075A"/>
    <w:multiLevelType w:val="multilevel"/>
    <w:tmpl w:val="79485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4D860FC"/>
    <w:multiLevelType w:val="multilevel"/>
    <w:tmpl w:val="D32CF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A14"/>
    <w:rsid w:val="00006FD6"/>
    <w:rsid w:val="000633E3"/>
    <w:rsid w:val="000A7093"/>
    <w:rsid w:val="000B4026"/>
    <w:rsid w:val="000B56BF"/>
    <w:rsid w:val="001A744B"/>
    <w:rsid w:val="00202D03"/>
    <w:rsid w:val="00211E35"/>
    <w:rsid w:val="002C691D"/>
    <w:rsid w:val="002E3132"/>
    <w:rsid w:val="00311710"/>
    <w:rsid w:val="00313953"/>
    <w:rsid w:val="003A392D"/>
    <w:rsid w:val="003E7A14"/>
    <w:rsid w:val="00444C87"/>
    <w:rsid w:val="00457827"/>
    <w:rsid w:val="005F1ECD"/>
    <w:rsid w:val="006160A7"/>
    <w:rsid w:val="0062255E"/>
    <w:rsid w:val="00655B29"/>
    <w:rsid w:val="006824BE"/>
    <w:rsid w:val="007C219F"/>
    <w:rsid w:val="008B76C7"/>
    <w:rsid w:val="00933C9A"/>
    <w:rsid w:val="009B2ADE"/>
    <w:rsid w:val="00A044E3"/>
    <w:rsid w:val="00A177C6"/>
    <w:rsid w:val="00A24A48"/>
    <w:rsid w:val="00A33305"/>
    <w:rsid w:val="00A41E69"/>
    <w:rsid w:val="00AC1ABB"/>
    <w:rsid w:val="00B5139C"/>
    <w:rsid w:val="00BE2223"/>
    <w:rsid w:val="00C17BFE"/>
    <w:rsid w:val="00D24B83"/>
    <w:rsid w:val="00D342BF"/>
    <w:rsid w:val="00D53140"/>
    <w:rsid w:val="00D7696B"/>
    <w:rsid w:val="00DD6534"/>
    <w:rsid w:val="00E82465"/>
    <w:rsid w:val="00EF7648"/>
    <w:rsid w:val="00F14FEA"/>
    <w:rsid w:val="00FB6FEA"/>
    <w:rsid w:val="00FC7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D0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3E7A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6160A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46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347</TotalTime>
  <Pages>15</Pages>
  <Words>4224</Words>
  <Characters>24079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2018-09-10T13:21:00Z</dcterms:created>
  <dcterms:modified xsi:type="dcterms:W3CDTF">2019-01-16T00:55:00Z</dcterms:modified>
</cp:coreProperties>
</file>